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EB51B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022685AF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1AE338E2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24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1A09F353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0AC86AA2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21/2025-L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01/07/2025,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Wanderlei Divino Antunes.  </w:t>
      </w:r>
    </w:p>
    <w:p w14:paraId="45AF7429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77082248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0E1818BF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D7A2324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Medalha do Mérito "Barão de Piratininga" à Senhora Íris Barioni, em Sessão Solene de Aniversário da Fundação da Cidade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1A2E80E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41AD41F8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2EC89B9D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6106ABAD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57F4FD4A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6CA5D9DF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31A41F9F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005DE7EA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2D96A49F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07362C7A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4454F579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A5A02CB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33080C" w14:paraId="287A84AD" w14:textId="77777777" w:rsidTr="00182AF1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A29E570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7453BC4C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B6B9BCE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7A4512C3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46EDB661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13717B30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E1BA" w14:textId="77777777" w:rsidR="008C7589" w:rsidRDefault="008C7589">
      <w:r>
        <w:separator/>
      </w:r>
    </w:p>
  </w:endnote>
  <w:endnote w:type="continuationSeparator" w:id="0">
    <w:p w14:paraId="60635B26" w14:textId="77777777" w:rsidR="008C7589" w:rsidRDefault="008C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46A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E470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A491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AF23" w14:textId="77777777" w:rsidR="008C7589" w:rsidRDefault="008C7589">
      <w:r>
        <w:separator/>
      </w:r>
    </w:p>
  </w:footnote>
  <w:footnote w:type="continuationSeparator" w:id="0">
    <w:p w14:paraId="25577A96" w14:textId="77777777" w:rsidR="008C7589" w:rsidRDefault="008C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2B678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D82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2E379AEE" wp14:editId="263F75A1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933934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3111F11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185B2314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7B5D6551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4904D753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59C57194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06A32039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5535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82AF1"/>
    <w:rsid w:val="001915A3"/>
    <w:rsid w:val="00192CA4"/>
    <w:rsid w:val="001E7D74"/>
    <w:rsid w:val="001F4E0E"/>
    <w:rsid w:val="00204478"/>
    <w:rsid w:val="00217F62"/>
    <w:rsid w:val="0031443C"/>
    <w:rsid w:val="0033080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8C7589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DC3824"/>
    <w:rsid w:val="00E32D3C"/>
    <w:rsid w:val="00E352EE"/>
    <w:rsid w:val="00E41B6E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88F51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2025-07-03T20:30:00Z</dcterms:modified>
</cp:coreProperties>
</file>